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6083D" w14:textId="77777777" w:rsidR="00850199" w:rsidRPr="00FE1EA7" w:rsidRDefault="00850199" w:rsidP="00850199">
      <w:pPr>
        <w:rPr>
          <w:rFonts w:cstheme="minorHAnsi"/>
          <w:b/>
          <w:i/>
          <w:sz w:val="20"/>
          <w:szCs w:val="20"/>
        </w:rPr>
      </w:pPr>
    </w:p>
    <w:p w14:paraId="68CC67CA" w14:textId="77777777" w:rsidR="006A6C9E" w:rsidRPr="00AC0348" w:rsidRDefault="006A6C9E" w:rsidP="006A6C9E">
      <w:pPr>
        <w:jc w:val="center"/>
        <w:rPr>
          <w:rFonts w:cstheme="minorHAnsi"/>
          <w:iCs/>
          <w:sz w:val="24"/>
          <w:szCs w:val="24"/>
        </w:rPr>
      </w:pPr>
      <w:r w:rsidRPr="00AC0348">
        <w:rPr>
          <w:rFonts w:cstheme="minorHAnsi"/>
          <w:iCs/>
          <w:sz w:val="24"/>
          <w:szCs w:val="24"/>
        </w:rPr>
        <w:t>Klauzula informacyjna o przetwarzaniu danych osobowych</w:t>
      </w:r>
    </w:p>
    <w:p w14:paraId="04B6A427" w14:textId="77777777" w:rsidR="006A6C9E" w:rsidRPr="00AC0348" w:rsidRDefault="006A6C9E" w:rsidP="006A6C9E">
      <w:pPr>
        <w:jc w:val="both"/>
        <w:rPr>
          <w:rFonts w:cstheme="minorHAnsi"/>
          <w:iCs/>
          <w:sz w:val="20"/>
          <w:szCs w:val="20"/>
        </w:rPr>
      </w:pPr>
      <w:r w:rsidRPr="00AC0348">
        <w:rPr>
          <w:rFonts w:cstheme="minorHAnsi"/>
          <w:iCs/>
          <w:sz w:val="20"/>
          <w:szCs w:val="20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zwane dalej „RODO” przyjmuję do wiadomości, że</w:t>
      </w:r>
    </w:p>
    <w:p w14:paraId="6DC411A1" w14:textId="77777777" w:rsidR="006A6C9E" w:rsidRPr="00AC0348" w:rsidRDefault="006A6C9E" w:rsidP="006A6C9E">
      <w:pPr>
        <w:ind w:left="720"/>
        <w:jc w:val="both"/>
        <w:rPr>
          <w:rFonts w:cstheme="minorHAnsi"/>
          <w:iCs/>
          <w:sz w:val="20"/>
          <w:szCs w:val="20"/>
        </w:rPr>
      </w:pPr>
      <w:r w:rsidRPr="00AC0348">
        <w:rPr>
          <w:rFonts w:cstheme="minorHAnsi"/>
          <w:iCs/>
          <w:sz w:val="20"/>
          <w:szCs w:val="20"/>
        </w:rPr>
        <w:t>Administratorem danych, który odpowiada za przetwarzanie moich danych osobowych, jest:</w:t>
      </w:r>
    </w:p>
    <w:p w14:paraId="15E546CD" w14:textId="4A28D62D" w:rsidR="006A6C9E" w:rsidRPr="00AC0348" w:rsidRDefault="006A6C9E" w:rsidP="006A6C9E">
      <w:pPr>
        <w:pStyle w:val="Akapitzlist"/>
        <w:numPr>
          <w:ilvl w:val="0"/>
          <w:numId w:val="1"/>
        </w:numPr>
        <w:jc w:val="both"/>
        <w:rPr>
          <w:rFonts w:cstheme="minorHAnsi"/>
          <w:iCs/>
          <w:sz w:val="20"/>
          <w:szCs w:val="20"/>
        </w:rPr>
      </w:pPr>
      <w:r w:rsidRPr="00AC0348">
        <w:rPr>
          <w:rFonts w:cstheme="minorHAnsi"/>
          <w:iCs/>
          <w:sz w:val="20"/>
          <w:szCs w:val="20"/>
        </w:rPr>
        <w:t xml:space="preserve">Beneficjent realizujacy Projekt- </w:t>
      </w:r>
      <w:r w:rsidR="00F87962" w:rsidRPr="00F87962">
        <w:rPr>
          <w:rFonts w:cstheme="minorHAnsi"/>
          <w:iCs/>
          <w:sz w:val="20"/>
          <w:szCs w:val="20"/>
        </w:rPr>
        <w:t>STOWARZYSZENIE "KLUB XXI WIEKU”</w:t>
      </w:r>
      <w:r w:rsidR="00F87962">
        <w:rPr>
          <w:rFonts w:cstheme="minorHAnsi"/>
          <w:iCs/>
          <w:sz w:val="20"/>
          <w:szCs w:val="20"/>
        </w:rPr>
        <w:t xml:space="preserve"> ul. Niepodległości 11/34, 20-246 Lublin</w:t>
      </w:r>
    </w:p>
    <w:p w14:paraId="0D42AEE6" w14:textId="6B908F96" w:rsidR="008F0A47" w:rsidRPr="008F0A47" w:rsidRDefault="006A6C9E" w:rsidP="008F0A47">
      <w:pPr>
        <w:pStyle w:val="Akapitzlist"/>
        <w:numPr>
          <w:ilvl w:val="0"/>
          <w:numId w:val="1"/>
        </w:numPr>
        <w:jc w:val="both"/>
        <w:rPr>
          <w:rFonts w:cstheme="minorHAnsi"/>
          <w:iCs/>
          <w:sz w:val="20"/>
          <w:szCs w:val="20"/>
        </w:rPr>
      </w:pPr>
      <w:r w:rsidRPr="00AC0348">
        <w:rPr>
          <w:rFonts w:cstheme="minorHAnsi"/>
          <w:iCs/>
          <w:sz w:val="20"/>
          <w:szCs w:val="20"/>
        </w:rPr>
        <w:t>Partner Projektu- Fundacja Prosperita Wilczopole 18A, 20-388 Wilczopole</w:t>
      </w:r>
    </w:p>
    <w:p w14:paraId="2FCDE4CB" w14:textId="2238C1F6" w:rsidR="008F0A47" w:rsidRPr="00AC0348" w:rsidRDefault="008F0A47" w:rsidP="008F0A47">
      <w:pPr>
        <w:pStyle w:val="Akapitzlist"/>
        <w:numPr>
          <w:ilvl w:val="0"/>
          <w:numId w:val="1"/>
        </w:numPr>
        <w:jc w:val="both"/>
        <w:rPr>
          <w:rFonts w:cstheme="minorHAnsi"/>
          <w:iCs/>
          <w:sz w:val="20"/>
          <w:szCs w:val="20"/>
        </w:rPr>
      </w:pPr>
      <w:r>
        <w:t xml:space="preserve"> </w:t>
      </w:r>
      <w:r>
        <w:rPr>
          <w:sz w:val="20"/>
          <w:szCs w:val="20"/>
        </w:rPr>
        <w:t xml:space="preserve">We wszystkich sprawach dotyczących przetwarzania danych osobowych oraz korzystania z praw związanych </w:t>
      </w:r>
      <w:r>
        <w:rPr>
          <w:sz w:val="20"/>
          <w:szCs w:val="20"/>
        </w:rPr>
        <w:br/>
        <w:t xml:space="preserve">z przetwarzaniem danych osobowych można się kontaktować pod adresem: przez adres e-mail: </w:t>
      </w:r>
      <w:r w:rsidR="00092EB9" w:rsidRPr="00092EB9">
        <w:rPr>
          <w:color w:val="0462C1"/>
          <w:sz w:val="20"/>
          <w:szCs w:val="20"/>
        </w:rPr>
        <w:t>marzannakozik@wp.pl</w:t>
      </w:r>
      <w:r w:rsidR="00092EB9">
        <w:rPr>
          <w:color w:val="0462C1"/>
          <w:sz w:val="20"/>
          <w:szCs w:val="20"/>
        </w:rPr>
        <w:t xml:space="preserve"> </w:t>
      </w:r>
      <w:r>
        <w:rPr>
          <w:sz w:val="20"/>
          <w:szCs w:val="20"/>
        </w:rPr>
        <w:t xml:space="preserve">ze strony Lidera oraz </w:t>
      </w:r>
      <w:r>
        <w:rPr>
          <w:color w:val="0462C1"/>
          <w:sz w:val="20"/>
          <w:szCs w:val="20"/>
        </w:rPr>
        <w:t xml:space="preserve">biuro@prosperita.com </w:t>
      </w:r>
      <w:r>
        <w:rPr>
          <w:sz w:val="20"/>
          <w:szCs w:val="20"/>
        </w:rPr>
        <w:t>ze strony Partnera.</w:t>
      </w:r>
    </w:p>
    <w:p w14:paraId="1BFE0BC7" w14:textId="77777777" w:rsidR="006A6C9E" w:rsidRPr="00AC0348" w:rsidRDefault="006A6C9E" w:rsidP="006A6C9E">
      <w:pPr>
        <w:pStyle w:val="Akapitzlist"/>
        <w:numPr>
          <w:ilvl w:val="0"/>
          <w:numId w:val="1"/>
        </w:numPr>
        <w:jc w:val="both"/>
        <w:rPr>
          <w:rFonts w:cstheme="minorHAnsi"/>
          <w:iCs/>
          <w:sz w:val="20"/>
          <w:szCs w:val="20"/>
        </w:rPr>
      </w:pPr>
      <w:r w:rsidRPr="00AC0348">
        <w:rPr>
          <w:rFonts w:cstheme="minorHAnsi"/>
          <w:iCs/>
          <w:sz w:val="20"/>
          <w:szCs w:val="20"/>
        </w:rPr>
        <w:t>Przetwarzanie Pani/Pana danych osobowych odbywać się będzie na podstawie art. 6 ust. 1 lit. c) oraz art. 9 ust. 2 lit. g Rozporządzenia Parlamentu Europejskiego i Rady (UE) 2016/679 – dane osobowe są niezbędne dla realizacji Programu Fundusze Europejskie dla Lubelskiego 2021-2027 na podstawie:</w:t>
      </w:r>
    </w:p>
    <w:p w14:paraId="0B1CE8A5" w14:textId="77777777" w:rsidR="00EF208C" w:rsidRPr="00EF208C" w:rsidRDefault="00EF208C" w:rsidP="00EF208C">
      <w:pPr>
        <w:pStyle w:val="Akapitzlist"/>
        <w:jc w:val="both"/>
        <w:rPr>
          <w:rFonts w:cstheme="minorHAnsi"/>
          <w:iCs/>
          <w:sz w:val="20"/>
          <w:szCs w:val="20"/>
        </w:rPr>
      </w:pPr>
    </w:p>
    <w:p w14:paraId="6F15AEBF" w14:textId="788EF0F0" w:rsidR="00EF208C" w:rsidRPr="00EF208C" w:rsidRDefault="00EF208C" w:rsidP="00EF208C">
      <w:pPr>
        <w:pStyle w:val="Akapitzlist"/>
        <w:numPr>
          <w:ilvl w:val="0"/>
          <w:numId w:val="6"/>
        </w:numPr>
        <w:jc w:val="both"/>
        <w:rPr>
          <w:rFonts w:cstheme="minorHAnsi"/>
          <w:iCs/>
          <w:sz w:val="20"/>
          <w:szCs w:val="20"/>
        </w:rPr>
      </w:pPr>
      <w:r w:rsidRPr="00EF208C">
        <w:rPr>
          <w:rFonts w:cstheme="minorHAnsi"/>
          <w:iCs/>
          <w:sz w:val="20"/>
          <w:szCs w:val="20"/>
        </w:rPr>
        <w:t xml:space="preserve">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Wizowej, zwanego dalej rozporządzeniem ogólnym; </w:t>
      </w:r>
    </w:p>
    <w:p w14:paraId="2DDDC70E" w14:textId="77777777" w:rsidR="00EF208C" w:rsidRPr="00EF208C" w:rsidRDefault="00EF208C" w:rsidP="00EF208C">
      <w:pPr>
        <w:pStyle w:val="Akapitzlist"/>
        <w:numPr>
          <w:ilvl w:val="0"/>
          <w:numId w:val="6"/>
        </w:numPr>
        <w:jc w:val="both"/>
        <w:rPr>
          <w:rFonts w:cstheme="minorHAnsi"/>
          <w:iCs/>
          <w:sz w:val="20"/>
          <w:szCs w:val="20"/>
        </w:rPr>
      </w:pPr>
      <w:r w:rsidRPr="00EF208C">
        <w:rPr>
          <w:rFonts w:cstheme="minorHAnsi"/>
          <w:iCs/>
          <w:sz w:val="20"/>
          <w:szCs w:val="20"/>
        </w:rPr>
        <w:t xml:space="preserve">Rozporządzenia Parlamentu Europejskiego i Rady (UE) 2021/1057 z dnia 24 czerwca 2021 r. ustanawiającego Europejski Fundusz Społeczny Plus (EFS+) oraz uchylającego rozporządzenie (UE) nr 1296/2013, zwanego dalej rozporządzeniem EFS+; </w:t>
      </w:r>
    </w:p>
    <w:p w14:paraId="302A2CB1" w14:textId="77777777" w:rsidR="00EF208C" w:rsidRPr="00EF208C" w:rsidRDefault="00EF208C" w:rsidP="00EF208C">
      <w:pPr>
        <w:pStyle w:val="Akapitzlist"/>
        <w:numPr>
          <w:ilvl w:val="0"/>
          <w:numId w:val="6"/>
        </w:numPr>
        <w:jc w:val="both"/>
        <w:rPr>
          <w:rFonts w:cstheme="minorHAnsi"/>
          <w:iCs/>
          <w:sz w:val="20"/>
          <w:szCs w:val="20"/>
        </w:rPr>
      </w:pPr>
      <w:r w:rsidRPr="00EF208C">
        <w:rPr>
          <w:rFonts w:cstheme="minorHAnsi"/>
          <w:iCs/>
          <w:sz w:val="20"/>
          <w:szCs w:val="20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(Dz.U. UE.L. 119/1 z 04.05.2016) zwanego dalej „RODO”; </w:t>
      </w:r>
    </w:p>
    <w:p w14:paraId="5D015C83" w14:textId="6603B552" w:rsidR="00EF208C" w:rsidRPr="00EF208C" w:rsidRDefault="00EF208C" w:rsidP="00EF208C">
      <w:pPr>
        <w:pStyle w:val="Akapitzlist"/>
        <w:numPr>
          <w:ilvl w:val="0"/>
          <w:numId w:val="6"/>
        </w:numPr>
        <w:jc w:val="both"/>
        <w:rPr>
          <w:rFonts w:cstheme="minorHAnsi"/>
          <w:iCs/>
          <w:sz w:val="20"/>
          <w:szCs w:val="20"/>
        </w:rPr>
      </w:pPr>
      <w:r w:rsidRPr="00EF208C">
        <w:rPr>
          <w:rFonts w:cstheme="minorHAnsi"/>
          <w:iCs/>
          <w:sz w:val="20"/>
          <w:szCs w:val="20"/>
        </w:rPr>
        <w:t>Sprostowania do Rozporządzenia Parlamentu Europejskiego i Rady (UE) 2016/679 z dnia 27 kwietnia 2016 r.</w:t>
      </w:r>
      <w:r>
        <w:rPr>
          <w:rFonts w:cstheme="minorHAnsi"/>
          <w:iCs/>
          <w:sz w:val="20"/>
          <w:szCs w:val="20"/>
        </w:rPr>
        <w:br/>
      </w:r>
      <w:r w:rsidRPr="00EF208C">
        <w:rPr>
          <w:rFonts w:cstheme="minorHAnsi"/>
          <w:iCs/>
          <w:sz w:val="20"/>
          <w:szCs w:val="20"/>
        </w:rPr>
        <w:t xml:space="preserve">w sprawie ochrony osób fizycznych w związku z przetwarzaniem danych osobowych w sprawie swobodnego przepływu takich danych oraz uchylenia dyrektywy 95/46/WE (Dz.U. UE.L. 127 z 23.05.2018) zwanego dalej „RODO”; </w:t>
      </w:r>
    </w:p>
    <w:p w14:paraId="1847021B" w14:textId="77777777" w:rsidR="00EF208C" w:rsidRPr="00EF208C" w:rsidRDefault="00EF208C" w:rsidP="00EF208C">
      <w:pPr>
        <w:pStyle w:val="Akapitzlist"/>
        <w:numPr>
          <w:ilvl w:val="0"/>
          <w:numId w:val="6"/>
        </w:numPr>
        <w:jc w:val="both"/>
        <w:rPr>
          <w:rFonts w:cstheme="minorHAnsi"/>
          <w:iCs/>
          <w:sz w:val="20"/>
          <w:szCs w:val="20"/>
        </w:rPr>
      </w:pPr>
      <w:r w:rsidRPr="00EF208C">
        <w:rPr>
          <w:rFonts w:cstheme="minorHAnsi"/>
          <w:iCs/>
          <w:sz w:val="20"/>
          <w:szCs w:val="20"/>
        </w:rPr>
        <w:t xml:space="preserve">Rozporządzenie Parlamentu Europejskiego i Rady (UE, Euratom) 2024/2509 z dnia 23 września 2024 r. w sprawie zasad finansowych mających zastosowanie do budżetu ogólnego Unii; </w:t>
      </w:r>
    </w:p>
    <w:p w14:paraId="77288A97" w14:textId="77777777" w:rsidR="00EF208C" w:rsidRPr="00EF208C" w:rsidRDefault="00EF208C" w:rsidP="00EF208C">
      <w:pPr>
        <w:pStyle w:val="Akapitzlist"/>
        <w:numPr>
          <w:ilvl w:val="0"/>
          <w:numId w:val="6"/>
        </w:numPr>
        <w:jc w:val="both"/>
        <w:rPr>
          <w:rFonts w:cstheme="minorHAnsi"/>
          <w:iCs/>
          <w:sz w:val="20"/>
          <w:szCs w:val="20"/>
        </w:rPr>
      </w:pPr>
      <w:r w:rsidRPr="00EF208C">
        <w:rPr>
          <w:rFonts w:cstheme="minorHAnsi"/>
          <w:iCs/>
          <w:sz w:val="20"/>
          <w:szCs w:val="20"/>
        </w:rPr>
        <w:t xml:space="preserve">Rozporządzenie Komisji (UE) 2023/2831 z dnia 13 grudnia 2023 r. w sprawie stosowania art. 107 i 108 Traktatu o funkcjonowaniu Unii Europejskiej do pomocy de minimis (Dz. Urz. UE L z 2023 r. poz. 2831); </w:t>
      </w:r>
    </w:p>
    <w:p w14:paraId="3350C471" w14:textId="72FC9F58" w:rsidR="00EF208C" w:rsidRPr="00EF208C" w:rsidRDefault="00EF208C" w:rsidP="00EF208C">
      <w:pPr>
        <w:pStyle w:val="Akapitzlist"/>
        <w:numPr>
          <w:ilvl w:val="0"/>
          <w:numId w:val="6"/>
        </w:numPr>
        <w:jc w:val="both"/>
        <w:rPr>
          <w:rFonts w:cstheme="minorHAnsi"/>
          <w:iCs/>
          <w:sz w:val="20"/>
          <w:szCs w:val="20"/>
        </w:rPr>
      </w:pPr>
      <w:r w:rsidRPr="00EF208C">
        <w:rPr>
          <w:rFonts w:cstheme="minorHAnsi"/>
          <w:iCs/>
          <w:sz w:val="20"/>
          <w:szCs w:val="20"/>
        </w:rPr>
        <w:t>Rozporządzenie Ministra Funduszy i Polityki Regionalnej z dnia 20 grudnia 2022 r. w sprawie udzielania pomocy de minimis oraz pomocy publicznej w ramach</w:t>
      </w:r>
    </w:p>
    <w:p w14:paraId="28FCDAE9" w14:textId="77777777" w:rsidR="00EF208C" w:rsidRDefault="00EF208C" w:rsidP="00EF208C">
      <w:pPr>
        <w:ind w:left="720"/>
        <w:jc w:val="both"/>
        <w:rPr>
          <w:rFonts w:cstheme="minorHAnsi"/>
          <w:iCs/>
          <w:sz w:val="20"/>
          <w:szCs w:val="20"/>
        </w:rPr>
      </w:pPr>
      <w:r w:rsidRPr="00EF208C">
        <w:rPr>
          <w:rFonts w:cstheme="minorHAnsi"/>
          <w:iCs/>
          <w:sz w:val="20"/>
          <w:szCs w:val="20"/>
        </w:rPr>
        <w:t xml:space="preserve">programów finansowanych z Europejskiego Funduszu Społecznego Plus (EFS+) na lata 2021–2027 (Dz.U. z 2025 r. poz. 37); </w:t>
      </w:r>
    </w:p>
    <w:p w14:paraId="037EBA2A" w14:textId="3B772B1A" w:rsidR="00EF208C" w:rsidRPr="00EF208C" w:rsidRDefault="00EF208C" w:rsidP="00EF208C">
      <w:pPr>
        <w:pStyle w:val="Akapitzlist"/>
        <w:numPr>
          <w:ilvl w:val="0"/>
          <w:numId w:val="6"/>
        </w:numPr>
        <w:jc w:val="both"/>
        <w:rPr>
          <w:rFonts w:cstheme="minorHAnsi"/>
          <w:iCs/>
          <w:sz w:val="20"/>
          <w:szCs w:val="20"/>
        </w:rPr>
      </w:pPr>
      <w:r w:rsidRPr="00EF208C">
        <w:rPr>
          <w:rFonts w:cstheme="minorHAnsi"/>
          <w:iCs/>
          <w:sz w:val="20"/>
          <w:szCs w:val="20"/>
        </w:rPr>
        <w:t xml:space="preserve"> Rozporządzenie Ministra Zdrowia z dnia 22 listopada 2013 r. w sprawie świadczeń gwarantowanych z zakresu świadczeń pielęgnacyjnych i opiekuńczych w ramach opieki długoterminowej (tj.: Dz.U. z 2024 r., poz. 253); </w:t>
      </w:r>
    </w:p>
    <w:p w14:paraId="2FB899E0" w14:textId="66EF05FD" w:rsidR="00EF208C" w:rsidRPr="00EF208C" w:rsidRDefault="00EF208C" w:rsidP="00EF208C">
      <w:pPr>
        <w:pStyle w:val="Akapitzlist"/>
        <w:numPr>
          <w:ilvl w:val="0"/>
          <w:numId w:val="6"/>
        </w:numPr>
        <w:jc w:val="both"/>
        <w:rPr>
          <w:rFonts w:cstheme="minorHAnsi"/>
          <w:iCs/>
          <w:sz w:val="20"/>
          <w:szCs w:val="20"/>
        </w:rPr>
      </w:pPr>
      <w:r w:rsidRPr="00EF208C">
        <w:rPr>
          <w:rFonts w:cstheme="minorHAnsi"/>
          <w:iCs/>
          <w:sz w:val="20"/>
          <w:szCs w:val="20"/>
        </w:rPr>
        <w:t xml:space="preserve">Rozporządzenie Ministra Zdrowia z dnia 29 października 2013 r. w sprawie świadczeń gwarantowanych z zakresu opieki paliatywnej i hospicyjnej (tj.: Dz.U. z 2022 r., poz. 262); </w:t>
      </w:r>
    </w:p>
    <w:p w14:paraId="57F3FE31" w14:textId="6DB74E13" w:rsidR="00EF208C" w:rsidRPr="00EF208C" w:rsidRDefault="00EF208C" w:rsidP="00EF208C">
      <w:pPr>
        <w:pStyle w:val="Akapitzlist"/>
        <w:numPr>
          <w:ilvl w:val="0"/>
          <w:numId w:val="6"/>
        </w:numPr>
        <w:jc w:val="both"/>
        <w:rPr>
          <w:rFonts w:cstheme="minorHAnsi"/>
          <w:iCs/>
          <w:sz w:val="20"/>
          <w:szCs w:val="20"/>
        </w:rPr>
      </w:pPr>
      <w:r w:rsidRPr="00EF208C">
        <w:rPr>
          <w:rFonts w:cstheme="minorHAnsi"/>
          <w:iCs/>
          <w:sz w:val="20"/>
          <w:szCs w:val="20"/>
        </w:rPr>
        <w:t xml:space="preserve">Karty Praw Podstawowych Unii Europejskiej z dnia 26 października 2012 r. (Dz. Urz. UE C 326 z 26.10.2012, str. 391); </w:t>
      </w:r>
    </w:p>
    <w:p w14:paraId="466B7325" w14:textId="40D11C4C" w:rsidR="00EF208C" w:rsidRPr="00EF208C" w:rsidRDefault="00EF208C" w:rsidP="00EF208C">
      <w:pPr>
        <w:pStyle w:val="Akapitzlist"/>
        <w:numPr>
          <w:ilvl w:val="0"/>
          <w:numId w:val="6"/>
        </w:numPr>
        <w:jc w:val="both"/>
        <w:rPr>
          <w:rFonts w:cstheme="minorHAnsi"/>
          <w:iCs/>
          <w:sz w:val="20"/>
          <w:szCs w:val="20"/>
        </w:rPr>
      </w:pPr>
      <w:r w:rsidRPr="00EF208C">
        <w:rPr>
          <w:rFonts w:cstheme="minorHAnsi"/>
          <w:iCs/>
          <w:sz w:val="20"/>
          <w:szCs w:val="20"/>
        </w:rPr>
        <w:t xml:space="preserve">Konwencji o Prawach Osób Niepełnosprawnych, sporządzonej w Nowym Jorku dnia 13 grudnia 2006 r. (Dz. U. z 2012 r. poz. 1169, z późn. zm.); </w:t>
      </w:r>
    </w:p>
    <w:p w14:paraId="232D2803" w14:textId="37500154" w:rsidR="00EF208C" w:rsidRPr="00EF208C" w:rsidRDefault="00EF208C" w:rsidP="00EF208C">
      <w:pPr>
        <w:pStyle w:val="Akapitzlist"/>
        <w:numPr>
          <w:ilvl w:val="0"/>
          <w:numId w:val="6"/>
        </w:numPr>
        <w:jc w:val="both"/>
        <w:rPr>
          <w:rFonts w:cstheme="minorHAnsi"/>
          <w:iCs/>
          <w:sz w:val="20"/>
          <w:szCs w:val="20"/>
        </w:rPr>
      </w:pPr>
      <w:r w:rsidRPr="00EF208C">
        <w:rPr>
          <w:rFonts w:cstheme="minorHAnsi"/>
          <w:iCs/>
          <w:sz w:val="20"/>
          <w:szCs w:val="20"/>
        </w:rPr>
        <w:lastRenderedPageBreak/>
        <w:t xml:space="preserve">Ustawy z dnia 28 kwietnia 2022 r. o zasadach realizacji zadań finansowanych ze środków europejskich </w:t>
      </w:r>
      <w:r>
        <w:rPr>
          <w:rFonts w:cstheme="minorHAnsi"/>
          <w:iCs/>
          <w:sz w:val="20"/>
          <w:szCs w:val="20"/>
        </w:rPr>
        <w:br/>
      </w:r>
      <w:r w:rsidRPr="00EF208C">
        <w:rPr>
          <w:rFonts w:cstheme="minorHAnsi"/>
          <w:iCs/>
          <w:sz w:val="20"/>
          <w:szCs w:val="20"/>
        </w:rPr>
        <w:t xml:space="preserve">w perspektywie finansowej 2021-2027 (Dz. U. poz. 1079 z późn. zm.), zwanej dalej ustawą wdrożeniową; </w:t>
      </w:r>
    </w:p>
    <w:p w14:paraId="1664BF34" w14:textId="77348F6D" w:rsidR="00EF208C" w:rsidRPr="00EF208C" w:rsidRDefault="00EF208C" w:rsidP="00EF208C">
      <w:pPr>
        <w:pStyle w:val="Akapitzlist"/>
        <w:numPr>
          <w:ilvl w:val="0"/>
          <w:numId w:val="6"/>
        </w:numPr>
        <w:jc w:val="both"/>
        <w:rPr>
          <w:rFonts w:cstheme="minorHAnsi"/>
          <w:iCs/>
          <w:sz w:val="20"/>
          <w:szCs w:val="20"/>
        </w:rPr>
      </w:pPr>
      <w:r w:rsidRPr="00EF208C">
        <w:rPr>
          <w:rFonts w:cstheme="minorHAnsi"/>
          <w:iCs/>
          <w:sz w:val="20"/>
          <w:szCs w:val="20"/>
        </w:rPr>
        <w:t xml:space="preserve">Ustawy z dnia 24 kwietnia 2003 r. o działalności pożytku publicznego i wolontariacie (Dz. U. z 2024 r., poz. 1491 z późn. zm.); </w:t>
      </w:r>
    </w:p>
    <w:p w14:paraId="3207E5A3" w14:textId="54CCF38A" w:rsidR="00EF208C" w:rsidRPr="00EF208C" w:rsidRDefault="00EF208C" w:rsidP="00EF208C">
      <w:pPr>
        <w:pStyle w:val="Akapitzlist"/>
        <w:numPr>
          <w:ilvl w:val="0"/>
          <w:numId w:val="6"/>
        </w:numPr>
        <w:jc w:val="both"/>
        <w:rPr>
          <w:rFonts w:cstheme="minorHAnsi"/>
          <w:iCs/>
          <w:sz w:val="20"/>
          <w:szCs w:val="20"/>
        </w:rPr>
      </w:pPr>
      <w:r w:rsidRPr="00EF208C">
        <w:rPr>
          <w:rFonts w:cstheme="minorHAnsi"/>
          <w:iCs/>
          <w:sz w:val="20"/>
          <w:szCs w:val="20"/>
        </w:rPr>
        <w:t xml:space="preserve">Ustawy z dnia 10 maja 2018 r. o ochronie danych osobowych (Dz. U. z 2019 r. poz. 1781); </w:t>
      </w:r>
    </w:p>
    <w:p w14:paraId="74017D72" w14:textId="14C7099E" w:rsidR="00EF208C" w:rsidRPr="00EF208C" w:rsidRDefault="00EF208C" w:rsidP="00EF208C">
      <w:pPr>
        <w:pStyle w:val="Akapitzlist"/>
        <w:numPr>
          <w:ilvl w:val="0"/>
          <w:numId w:val="6"/>
        </w:numPr>
        <w:jc w:val="both"/>
        <w:rPr>
          <w:rFonts w:cstheme="minorHAnsi"/>
          <w:iCs/>
          <w:sz w:val="20"/>
          <w:szCs w:val="20"/>
        </w:rPr>
      </w:pPr>
      <w:r w:rsidRPr="00EF208C">
        <w:rPr>
          <w:rFonts w:cstheme="minorHAnsi"/>
          <w:iCs/>
          <w:sz w:val="20"/>
          <w:szCs w:val="20"/>
        </w:rPr>
        <w:t xml:space="preserve">Ustawy z dnia 27 sierpnia 2004 r. o świadczeniach opieki zdrowotnej finansowanych ze środków publicznych (Dz. U. z 2024 r. poz. 146 z późn. zm.); </w:t>
      </w:r>
    </w:p>
    <w:p w14:paraId="78367971" w14:textId="2ABD75CF" w:rsidR="00EF208C" w:rsidRPr="00EF208C" w:rsidRDefault="00EF208C" w:rsidP="00EF208C">
      <w:pPr>
        <w:pStyle w:val="Akapitzlist"/>
        <w:numPr>
          <w:ilvl w:val="0"/>
          <w:numId w:val="6"/>
        </w:numPr>
        <w:jc w:val="both"/>
        <w:rPr>
          <w:rFonts w:cstheme="minorHAnsi"/>
          <w:iCs/>
          <w:sz w:val="20"/>
          <w:szCs w:val="20"/>
        </w:rPr>
      </w:pPr>
      <w:r w:rsidRPr="00EF208C">
        <w:rPr>
          <w:rFonts w:cstheme="minorHAnsi"/>
          <w:iCs/>
          <w:sz w:val="20"/>
          <w:szCs w:val="20"/>
        </w:rPr>
        <w:t xml:space="preserve">Ustawy z dnia 15 kwietnia 2011 r. o działalności leczniczej (Dz. U. z 2024 r. poz. 799 z późn. zm.); </w:t>
      </w:r>
    </w:p>
    <w:p w14:paraId="5CDDEE24" w14:textId="35F48DB6" w:rsidR="00EF208C" w:rsidRPr="00EF208C" w:rsidRDefault="00EF208C" w:rsidP="00EF208C">
      <w:pPr>
        <w:pStyle w:val="Akapitzlist"/>
        <w:numPr>
          <w:ilvl w:val="0"/>
          <w:numId w:val="6"/>
        </w:numPr>
        <w:jc w:val="both"/>
        <w:rPr>
          <w:rFonts w:cstheme="minorHAnsi"/>
          <w:iCs/>
          <w:sz w:val="20"/>
          <w:szCs w:val="20"/>
        </w:rPr>
      </w:pPr>
      <w:r w:rsidRPr="00EF208C">
        <w:rPr>
          <w:rFonts w:cstheme="minorHAnsi"/>
          <w:iCs/>
          <w:sz w:val="20"/>
          <w:szCs w:val="20"/>
        </w:rPr>
        <w:t xml:space="preserve">Ustawy z dnia 26 czerwca 1974 r. Kodeks pracy (Dz. U. z 2023 r. poz. 1465 z późn. zm.); </w:t>
      </w:r>
    </w:p>
    <w:p w14:paraId="4905D24A" w14:textId="19D2CEE7" w:rsidR="00EF208C" w:rsidRPr="00EF208C" w:rsidRDefault="00EF208C" w:rsidP="00EF208C">
      <w:pPr>
        <w:pStyle w:val="Akapitzlist"/>
        <w:numPr>
          <w:ilvl w:val="0"/>
          <w:numId w:val="6"/>
        </w:numPr>
        <w:jc w:val="both"/>
        <w:rPr>
          <w:rFonts w:cstheme="minorHAnsi"/>
          <w:iCs/>
          <w:sz w:val="20"/>
          <w:szCs w:val="20"/>
        </w:rPr>
      </w:pPr>
      <w:r w:rsidRPr="00EF208C">
        <w:rPr>
          <w:rFonts w:cstheme="minorHAnsi"/>
          <w:iCs/>
          <w:sz w:val="20"/>
          <w:szCs w:val="20"/>
        </w:rPr>
        <w:t xml:space="preserve">Ustawy z dnia 11 września 2015 r. o osobach starszych (Dz. U. z 2015 r. poz. 1705 z późn. zm.); </w:t>
      </w:r>
    </w:p>
    <w:p w14:paraId="7F613A58" w14:textId="5DECB508" w:rsidR="00EF208C" w:rsidRPr="00EF208C" w:rsidRDefault="00EF208C" w:rsidP="00EF208C">
      <w:pPr>
        <w:pStyle w:val="Akapitzlist"/>
        <w:numPr>
          <w:ilvl w:val="0"/>
          <w:numId w:val="6"/>
        </w:numPr>
        <w:jc w:val="both"/>
        <w:rPr>
          <w:rFonts w:cstheme="minorHAnsi"/>
          <w:iCs/>
          <w:sz w:val="20"/>
          <w:szCs w:val="20"/>
        </w:rPr>
      </w:pPr>
      <w:r w:rsidRPr="00EF208C">
        <w:rPr>
          <w:rFonts w:cstheme="minorHAnsi"/>
          <w:iCs/>
          <w:sz w:val="20"/>
          <w:szCs w:val="20"/>
        </w:rPr>
        <w:t xml:space="preserve">Ustawa z dnia 12 marca 2004 r. o pomocy społecznej (tj.: Dz. U. z 2024 r., poz.1283 z późn. zm.); </w:t>
      </w:r>
    </w:p>
    <w:p w14:paraId="50083D86" w14:textId="051E31F0" w:rsidR="00EF208C" w:rsidRPr="00EF208C" w:rsidRDefault="00EF208C" w:rsidP="00EF208C">
      <w:pPr>
        <w:pStyle w:val="Akapitzlist"/>
        <w:numPr>
          <w:ilvl w:val="0"/>
          <w:numId w:val="6"/>
        </w:numPr>
        <w:jc w:val="both"/>
        <w:rPr>
          <w:rFonts w:cstheme="minorHAnsi"/>
          <w:iCs/>
          <w:sz w:val="20"/>
          <w:szCs w:val="20"/>
        </w:rPr>
      </w:pPr>
      <w:r w:rsidRPr="00EF208C">
        <w:rPr>
          <w:rFonts w:cstheme="minorHAnsi"/>
          <w:iCs/>
          <w:sz w:val="20"/>
          <w:szCs w:val="20"/>
        </w:rPr>
        <w:t xml:space="preserve">Wytycznych dotyczących wyboru projektów na lata 2021-2027 z dnia 12 października 2022 r.; </w:t>
      </w:r>
    </w:p>
    <w:p w14:paraId="672D2BBF" w14:textId="1DAE0F97" w:rsidR="00EF208C" w:rsidRPr="00EF208C" w:rsidRDefault="00EF208C" w:rsidP="00EF208C">
      <w:pPr>
        <w:pStyle w:val="Akapitzlist"/>
        <w:numPr>
          <w:ilvl w:val="0"/>
          <w:numId w:val="6"/>
        </w:numPr>
        <w:jc w:val="both"/>
        <w:rPr>
          <w:rFonts w:cstheme="minorHAnsi"/>
          <w:iCs/>
          <w:sz w:val="20"/>
          <w:szCs w:val="20"/>
        </w:rPr>
      </w:pPr>
      <w:r w:rsidRPr="00EF208C">
        <w:rPr>
          <w:rFonts w:cstheme="minorHAnsi"/>
          <w:iCs/>
          <w:sz w:val="20"/>
          <w:szCs w:val="20"/>
        </w:rPr>
        <w:t xml:space="preserve">Wytycznych dotyczących monitorowania postępu rzeczowego realizacji programów na lata 2021-2027 z dnia 12 października 2022 r.; </w:t>
      </w:r>
    </w:p>
    <w:p w14:paraId="4AF43812" w14:textId="15EFFEA4" w:rsidR="00EF208C" w:rsidRPr="00EF208C" w:rsidRDefault="00EF208C" w:rsidP="00EF208C">
      <w:pPr>
        <w:pStyle w:val="Akapitzlist"/>
        <w:numPr>
          <w:ilvl w:val="0"/>
          <w:numId w:val="6"/>
        </w:numPr>
        <w:jc w:val="both"/>
        <w:rPr>
          <w:rFonts w:cstheme="minorHAnsi"/>
          <w:iCs/>
          <w:sz w:val="20"/>
          <w:szCs w:val="20"/>
        </w:rPr>
      </w:pPr>
      <w:r w:rsidRPr="00EF208C">
        <w:rPr>
          <w:rFonts w:cstheme="minorHAnsi"/>
          <w:iCs/>
          <w:sz w:val="20"/>
          <w:szCs w:val="20"/>
        </w:rPr>
        <w:t xml:space="preserve">Wytycznych dotyczących realizacji zasady partnerstwa na lata 2021-2027 z dnia 24 października 2022 r.; </w:t>
      </w:r>
    </w:p>
    <w:p w14:paraId="1617E3C8" w14:textId="689183B1" w:rsidR="00EF208C" w:rsidRPr="00EF208C" w:rsidRDefault="00EF208C" w:rsidP="00EF208C">
      <w:pPr>
        <w:pStyle w:val="Akapitzlist"/>
        <w:numPr>
          <w:ilvl w:val="0"/>
          <w:numId w:val="6"/>
        </w:numPr>
        <w:jc w:val="both"/>
        <w:rPr>
          <w:rFonts w:cstheme="minorHAnsi"/>
          <w:iCs/>
          <w:sz w:val="20"/>
          <w:szCs w:val="20"/>
        </w:rPr>
      </w:pPr>
      <w:r w:rsidRPr="00EF208C">
        <w:rPr>
          <w:rFonts w:cstheme="minorHAnsi"/>
          <w:iCs/>
          <w:sz w:val="20"/>
          <w:szCs w:val="20"/>
        </w:rPr>
        <w:t xml:space="preserve">Wytycznych dotyczących kwalifikowalności wydatków na lata 2021-2027 z dnia 18 listopada 2022 r., zwanych dalej Wytycznymi kwalifikowalności; </w:t>
      </w:r>
    </w:p>
    <w:p w14:paraId="2D8A2FF2" w14:textId="23544A2A" w:rsidR="00EF208C" w:rsidRPr="00EF208C" w:rsidRDefault="00EF208C" w:rsidP="00EF208C">
      <w:pPr>
        <w:pStyle w:val="Akapitzlist"/>
        <w:numPr>
          <w:ilvl w:val="0"/>
          <w:numId w:val="6"/>
        </w:numPr>
        <w:jc w:val="both"/>
        <w:rPr>
          <w:rFonts w:cstheme="minorHAnsi"/>
          <w:iCs/>
          <w:sz w:val="20"/>
          <w:szCs w:val="20"/>
        </w:rPr>
      </w:pPr>
      <w:r w:rsidRPr="00EF208C">
        <w:rPr>
          <w:rFonts w:cstheme="minorHAnsi"/>
          <w:iCs/>
          <w:sz w:val="20"/>
          <w:szCs w:val="20"/>
        </w:rPr>
        <w:t xml:space="preserve">Wytycznych dotyczących realizacji zasad równościowych w ramach funduszy unijnych na lata 2021-2027 z dnia 29 grudnia 2022 r.; </w:t>
      </w:r>
    </w:p>
    <w:p w14:paraId="7E37F248" w14:textId="77777777" w:rsidR="00EF208C" w:rsidRDefault="00EF208C" w:rsidP="00EF208C">
      <w:pPr>
        <w:pStyle w:val="Akapitzlist"/>
        <w:numPr>
          <w:ilvl w:val="0"/>
          <w:numId w:val="6"/>
        </w:numPr>
        <w:jc w:val="both"/>
        <w:rPr>
          <w:rFonts w:cstheme="minorHAnsi"/>
          <w:iCs/>
          <w:sz w:val="20"/>
          <w:szCs w:val="20"/>
        </w:rPr>
      </w:pPr>
      <w:r w:rsidRPr="00EF208C">
        <w:rPr>
          <w:rFonts w:cstheme="minorHAnsi"/>
          <w:iCs/>
          <w:sz w:val="20"/>
          <w:szCs w:val="20"/>
        </w:rPr>
        <w:t xml:space="preserve">Wytycznych dotyczących warunków gromadzenia i przekazywania danych w postaci elektronicznej na lata 2021-2027 z dnia 25 stycznia 2023 r.; </w:t>
      </w:r>
    </w:p>
    <w:p w14:paraId="159A09A1" w14:textId="1551CD26" w:rsidR="00EF208C" w:rsidRPr="00EF208C" w:rsidRDefault="00EF208C" w:rsidP="00EF208C">
      <w:pPr>
        <w:pStyle w:val="Akapitzlist"/>
        <w:numPr>
          <w:ilvl w:val="0"/>
          <w:numId w:val="6"/>
        </w:numPr>
        <w:jc w:val="both"/>
        <w:rPr>
          <w:rFonts w:cstheme="minorHAnsi"/>
          <w:iCs/>
          <w:sz w:val="20"/>
          <w:szCs w:val="20"/>
        </w:rPr>
      </w:pPr>
      <w:r w:rsidRPr="00EF208C">
        <w:rPr>
          <w:rFonts w:cstheme="minorHAnsi"/>
          <w:iCs/>
          <w:sz w:val="20"/>
          <w:szCs w:val="20"/>
        </w:rPr>
        <w:t>Wytycznych dotyczących realizacji projektów z udziałem środków Europejskiego Funduszu Społecznego Plus w regionalnych programach na lata 2021-2027 z dnia 6 grudnia 2023 r.;</w:t>
      </w:r>
    </w:p>
    <w:p w14:paraId="582F22B9" w14:textId="77777777" w:rsidR="00EF208C" w:rsidRPr="00EF208C" w:rsidRDefault="00EF208C" w:rsidP="00EF208C">
      <w:pPr>
        <w:pStyle w:val="Akapitzlist"/>
        <w:numPr>
          <w:ilvl w:val="0"/>
          <w:numId w:val="6"/>
        </w:numPr>
        <w:jc w:val="both"/>
        <w:rPr>
          <w:rFonts w:cstheme="minorHAnsi"/>
          <w:iCs/>
          <w:sz w:val="20"/>
          <w:szCs w:val="20"/>
        </w:rPr>
      </w:pPr>
      <w:r w:rsidRPr="00EF208C">
        <w:rPr>
          <w:rFonts w:cstheme="minorHAnsi"/>
          <w:iCs/>
          <w:sz w:val="20"/>
          <w:szCs w:val="20"/>
        </w:rPr>
        <w:t>Wytycznych dotyczących informacji i promocji Funduszy Europejskich na lata 2021-2027 z dnia 19 kwietnia 2023 r.;</w:t>
      </w:r>
    </w:p>
    <w:p w14:paraId="68D31356" w14:textId="77777777" w:rsidR="00EF208C" w:rsidRPr="00EF208C" w:rsidRDefault="00EF208C" w:rsidP="00EF208C">
      <w:pPr>
        <w:pStyle w:val="Akapitzlist"/>
        <w:numPr>
          <w:ilvl w:val="0"/>
          <w:numId w:val="6"/>
        </w:numPr>
        <w:jc w:val="both"/>
        <w:rPr>
          <w:rFonts w:cstheme="minorHAnsi"/>
          <w:iCs/>
          <w:sz w:val="20"/>
          <w:szCs w:val="20"/>
        </w:rPr>
      </w:pPr>
      <w:r w:rsidRPr="00EF208C">
        <w:rPr>
          <w:rFonts w:cstheme="minorHAnsi"/>
          <w:iCs/>
          <w:sz w:val="20"/>
          <w:szCs w:val="20"/>
        </w:rPr>
        <w:t>Wytycznych dotyczących sposobu korygowania nieprawidłowości na lata 2021-2027 z dnia 4 lipca 2023 r.;</w:t>
      </w:r>
    </w:p>
    <w:p w14:paraId="0499B11F" w14:textId="4356BF4C" w:rsidR="00EF208C" w:rsidRPr="00EF208C" w:rsidRDefault="00EF208C" w:rsidP="00EF208C">
      <w:pPr>
        <w:pStyle w:val="Akapitzlist"/>
        <w:numPr>
          <w:ilvl w:val="0"/>
          <w:numId w:val="6"/>
        </w:numPr>
        <w:jc w:val="both"/>
        <w:rPr>
          <w:rFonts w:cstheme="minorHAnsi"/>
          <w:iCs/>
          <w:sz w:val="20"/>
          <w:szCs w:val="20"/>
        </w:rPr>
      </w:pPr>
      <w:r w:rsidRPr="00EF208C">
        <w:rPr>
          <w:rFonts w:cstheme="minorHAnsi"/>
          <w:iCs/>
          <w:sz w:val="20"/>
          <w:szCs w:val="20"/>
        </w:rPr>
        <w:t>Programu Fundusze Europejskie dla Lubelskiego 2021-2027 (przyjętego przez Zarząd Województwa Lubelskiego Uchwałą nr CDXVII/7223/2022 z dnia 13 grudnia 2022 roku) zatwierdzonego przez Komisję Europejską decyzją wykonawczą nr C(2022)8382 z dnia 24 listopada 2022 roku, zwanego dalej Programem;</w:t>
      </w:r>
    </w:p>
    <w:p w14:paraId="46CB4D5B" w14:textId="084B2690" w:rsidR="006A6C9E" w:rsidRDefault="00EF208C" w:rsidP="00EF208C">
      <w:pPr>
        <w:pStyle w:val="Akapitzlist"/>
        <w:numPr>
          <w:ilvl w:val="0"/>
          <w:numId w:val="6"/>
        </w:numPr>
        <w:jc w:val="both"/>
        <w:rPr>
          <w:rFonts w:cstheme="minorHAnsi"/>
          <w:iCs/>
          <w:sz w:val="20"/>
          <w:szCs w:val="20"/>
        </w:rPr>
      </w:pPr>
      <w:r w:rsidRPr="00EF208C">
        <w:rPr>
          <w:rFonts w:cstheme="minorHAnsi"/>
          <w:iCs/>
          <w:sz w:val="20"/>
          <w:szCs w:val="20"/>
        </w:rPr>
        <w:t>Szczegółowego Opisu Priorytetów programu Fundusze Europejskie dla Lubelskiego 2021-2027 zatwierdzonego przez ZWL w dniu 1 lipca 2024 r.</w:t>
      </w:r>
    </w:p>
    <w:p w14:paraId="63FE6626" w14:textId="77777777" w:rsidR="00EF208C" w:rsidRPr="00EF208C" w:rsidRDefault="00EF208C" w:rsidP="00EF208C">
      <w:pPr>
        <w:pStyle w:val="Akapitzlist"/>
        <w:jc w:val="both"/>
        <w:rPr>
          <w:rFonts w:cstheme="minorHAnsi"/>
          <w:iCs/>
          <w:sz w:val="20"/>
          <w:szCs w:val="20"/>
        </w:rPr>
      </w:pPr>
    </w:p>
    <w:p w14:paraId="00637DFE" w14:textId="49EC86E6" w:rsidR="006A6C9E" w:rsidRPr="00AC0348" w:rsidRDefault="00092EB9" w:rsidP="006A6C9E">
      <w:pPr>
        <w:pStyle w:val="Akapitzlist"/>
        <w:numPr>
          <w:ilvl w:val="0"/>
          <w:numId w:val="1"/>
        </w:numPr>
        <w:jc w:val="both"/>
        <w:rPr>
          <w:rFonts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Pani/Pana d</w:t>
      </w:r>
      <w:r w:rsidR="008F0A47">
        <w:rPr>
          <w:rFonts w:cstheme="minorHAnsi"/>
          <w:iCs/>
          <w:sz w:val="20"/>
          <w:szCs w:val="20"/>
        </w:rPr>
        <w:t>ane osobowe</w:t>
      </w:r>
      <w:r w:rsidR="006A6C9E" w:rsidRPr="00AC0348">
        <w:rPr>
          <w:rFonts w:cstheme="minorHAnsi"/>
          <w:iCs/>
          <w:sz w:val="20"/>
          <w:szCs w:val="20"/>
        </w:rPr>
        <w:t xml:space="preserve"> będą przetwarzane w celu realizacji Projektu „</w:t>
      </w:r>
      <w:r w:rsidR="00EF208C" w:rsidRPr="00EF208C">
        <w:rPr>
          <w:rFonts w:cstheme="minorHAnsi"/>
          <w:iCs/>
          <w:sz w:val="20"/>
          <w:szCs w:val="20"/>
        </w:rPr>
        <w:t>Opieka długoterminowa w społecznościach lokalnych</w:t>
      </w:r>
      <w:r w:rsidR="00EF208C">
        <w:rPr>
          <w:rFonts w:cstheme="minorHAnsi"/>
          <w:iCs/>
          <w:sz w:val="20"/>
          <w:szCs w:val="20"/>
        </w:rPr>
        <w:t xml:space="preserve">” </w:t>
      </w:r>
      <w:r w:rsidR="006A6C9E" w:rsidRPr="00AC0348">
        <w:rPr>
          <w:rFonts w:cstheme="minorHAnsi"/>
          <w:iCs/>
          <w:sz w:val="20"/>
          <w:szCs w:val="20"/>
        </w:rPr>
        <w:t xml:space="preserve">nr </w:t>
      </w:r>
      <w:r w:rsidR="00EF208C" w:rsidRPr="00EF208C">
        <w:rPr>
          <w:sz w:val="20"/>
          <w:szCs w:val="20"/>
        </w:rPr>
        <w:t>FELU.08.06-IZ.00-0031/25</w:t>
      </w:r>
      <w:r w:rsidR="006A6C9E" w:rsidRPr="00AC0348">
        <w:rPr>
          <w:rFonts w:cstheme="minorHAnsi"/>
          <w:iCs/>
          <w:sz w:val="20"/>
          <w:szCs w:val="20"/>
        </w:rPr>
        <w:t xml:space="preserve">, w szczególnosci potwierdzenia kwalifikowalności wydatków, udzielenia wsparcia, monitoringu, ewaluacji, kontroli, audytu i sprawozdawczości oraz działań informacyjno-promocyjnych </w:t>
      </w:r>
      <w:r w:rsidR="00EF208C">
        <w:rPr>
          <w:rFonts w:cstheme="minorHAnsi"/>
          <w:iCs/>
          <w:sz w:val="20"/>
          <w:szCs w:val="20"/>
        </w:rPr>
        <w:br/>
      </w:r>
      <w:r w:rsidR="006A6C9E" w:rsidRPr="00AC0348">
        <w:rPr>
          <w:rFonts w:cstheme="minorHAnsi"/>
          <w:iCs/>
          <w:sz w:val="20"/>
          <w:szCs w:val="20"/>
        </w:rPr>
        <w:t>w ramach Programu Fundusze dla Lubelskiego 2021-2027</w:t>
      </w:r>
    </w:p>
    <w:p w14:paraId="0F8D8A9D" w14:textId="65A5DD85" w:rsidR="00092EB9" w:rsidRDefault="00092EB9" w:rsidP="00092EB9">
      <w:pPr>
        <w:numPr>
          <w:ilvl w:val="0"/>
          <w:numId w:val="1"/>
        </w:numPr>
        <w:jc w:val="both"/>
        <w:rPr>
          <w:rFonts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>Pani/Pana d</w:t>
      </w:r>
      <w:r w:rsidRPr="00092EB9">
        <w:rPr>
          <w:rFonts w:cstheme="minorHAnsi"/>
          <w:iCs/>
          <w:sz w:val="20"/>
          <w:szCs w:val="20"/>
        </w:rPr>
        <w:t>ane osobowe mogą być powierzone do przetwarzania Instytucji Zarządzającej - Zarząd Województwa Lubelskiego z siedzibą przy ul. Artura Grottgera 4, 20-029 Lublin oraz podmiotom, które na zlecenie Beneficjenta uczestniczą/będą uczestniczyć w realizacji Projektu. Moje dane osobowe mogą zostać przekazane podmiotom realizującym badania ewaluacyjne lub kontrole i audyt na zlecenie Instytucji Zarządzającej lub Beneficjenta.</w:t>
      </w:r>
      <w:r>
        <w:rPr>
          <w:rFonts w:cstheme="minorHAnsi"/>
          <w:iCs/>
          <w:sz w:val="20"/>
          <w:szCs w:val="20"/>
        </w:rPr>
        <w:t xml:space="preserve"> </w:t>
      </w:r>
      <w:r w:rsidR="006A6C9E" w:rsidRPr="00AC0348">
        <w:rPr>
          <w:rFonts w:cstheme="minorHAnsi"/>
          <w:iCs/>
          <w:sz w:val="20"/>
          <w:szCs w:val="20"/>
        </w:rPr>
        <w:t>Dane osobowe będą przechowywane przez okres 5 lat liczonych od dnia 31 grudnia roku, w którym dokonano ostatniej wyplaty dofinansowania w ramach projektu.</w:t>
      </w:r>
    </w:p>
    <w:p w14:paraId="05501CC1" w14:textId="77777777" w:rsidR="00092EB9" w:rsidRDefault="00092EB9" w:rsidP="00092EB9">
      <w:pPr>
        <w:numPr>
          <w:ilvl w:val="0"/>
          <w:numId w:val="1"/>
        </w:numPr>
        <w:jc w:val="both"/>
        <w:rPr>
          <w:rFonts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 xml:space="preserve">Pani/Pana </w:t>
      </w:r>
      <w:r>
        <w:rPr>
          <w:sz w:val="20"/>
          <w:szCs w:val="20"/>
        </w:rPr>
        <w:t>d</w:t>
      </w:r>
      <w:r w:rsidRPr="00092EB9">
        <w:rPr>
          <w:sz w:val="20"/>
          <w:szCs w:val="20"/>
        </w:rPr>
        <w:t xml:space="preserve">ane </w:t>
      </w:r>
      <w:r>
        <w:rPr>
          <w:sz w:val="20"/>
          <w:szCs w:val="20"/>
        </w:rPr>
        <w:t xml:space="preserve">osobowe </w:t>
      </w:r>
      <w:r w:rsidRPr="00092EB9">
        <w:rPr>
          <w:sz w:val="20"/>
          <w:szCs w:val="20"/>
        </w:rPr>
        <w:t xml:space="preserve">mogą być też udostępnione podmiotom upoważnionym na podstawie przepisów prawa w tym Instytucji Koordynującej UP (minister właściwy ds. rozwoju regionalnego), ministrowi właściwemu ds. finansów publicznych, instytucji audytowej, a także podmiotom, którym wymienione podmioty powierzyły realizację zadań na podstawie odrębnej umowy, w zakresie niezbędnym do realizacji ich zadań wynikających z przepisów ustawy wdrożeniowej oraz podmiotom świadczącym usługi na rzecz Urzędu Marszałkowskiego Województwa Lubelskiego: operatorom pocztowym i kurierom, dostawcom systemów informatycznych i usług (np. usługi wykonania badania </w:t>
      </w:r>
      <w:r w:rsidRPr="00092EB9">
        <w:rPr>
          <w:sz w:val="20"/>
          <w:szCs w:val="20"/>
        </w:rPr>
        <w:lastRenderedPageBreak/>
        <w:t xml:space="preserve">ewaluacyjnego na zlecenie Instytucji Zarządzającej; usługi eksperckie w zakresie oceny projektów) oraz Lubelskiemu Centrum Innowacji i Technologii z zastrzeżeniem zapewnienia odpowiedniej ochrony danych osobowych. </w:t>
      </w:r>
    </w:p>
    <w:p w14:paraId="03B95284" w14:textId="646B595C" w:rsidR="006A6C9E" w:rsidRPr="00092EB9" w:rsidRDefault="006A6C9E" w:rsidP="00092EB9">
      <w:pPr>
        <w:numPr>
          <w:ilvl w:val="0"/>
          <w:numId w:val="1"/>
        </w:numPr>
        <w:jc w:val="both"/>
        <w:rPr>
          <w:rFonts w:cstheme="minorHAnsi"/>
          <w:iCs/>
          <w:sz w:val="20"/>
          <w:szCs w:val="20"/>
        </w:rPr>
      </w:pPr>
      <w:r w:rsidRPr="00092EB9">
        <w:rPr>
          <w:rFonts w:cstheme="minorHAnsi"/>
          <w:iCs/>
          <w:sz w:val="20"/>
          <w:szCs w:val="20"/>
        </w:rPr>
        <w:t>Ma</w:t>
      </w:r>
      <w:r w:rsidR="00092EB9" w:rsidRPr="00092EB9">
        <w:rPr>
          <w:rFonts w:cstheme="minorHAnsi"/>
          <w:iCs/>
          <w:sz w:val="20"/>
          <w:szCs w:val="20"/>
        </w:rPr>
        <w:t xml:space="preserve"> Pan/Pani</w:t>
      </w:r>
      <w:r w:rsidRPr="00092EB9">
        <w:rPr>
          <w:rFonts w:cstheme="minorHAnsi"/>
          <w:iCs/>
          <w:sz w:val="20"/>
          <w:szCs w:val="20"/>
        </w:rPr>
        <w:t xml:space="preserve"> prawo żądać dostępu do swoich danych osobowych, ich sprostowania oraz ograniczenia ich przetwarzania.</w:t>
      </w:r>
    </w:p>
    <w:p w14:paraId="779F45F3" w14:textId="33B13FAF" w:rsidR="006A6C9E" w:rsidRPr="00AC0348" w:rsidRDefault="006A6C9E" w:rsidP="006A6C9E">
      <w:pPr>
        <w:numPr>
          <w:ilvl w:val="0"/>
          <w:numId w:val="1"/>
        </w:numPr>
        <w:rPr>
          <w:rFonts w:cstheme="minorHAnsi"/>
          <w:iCs/>
          <w:sz w:val="20"/>
          <w:szCs w:val="20"/>
        </w:rPr>
      </w:pPr>
      <w:r w:rsidRPr="00AC0348">
        <w:rPr>
          <w:rFonts w:cstheme="minorHAnsi"/>
          <w:iCs/>
          <w:sz w:val="20"/>
          <w:szCs w:val="20"/>
        </w:rPr>
        <w:t>Ma</w:t>
      </w:r>
      <w:r w:rsidR="00092EB9">
        <w:rPr>
          <w:rFonts w:cstheme="minorHAnsi"/>
          <w:iCs/>
          <w:sz w:val="20"/>
          <w:szCs w:val="20"/>
        </w:rPr>
        <w:t xml:space="preserve"> Pan/Pani</w:t>
      </w:r>
      <w:r w:rsidRPr="00AC0348">
        <w:rPr>
          <w:rFonts w:cstheme="minorHAnsi"/>
          <w:iCs/>
          <w:sz w:val="20"/>
          <w:szCs w:val="20"/>
        </w:rPr>
        <w:t xml:space="preserve"> prawo wniesienia skargi do Prezesa Urzędu Ochrony Danych Osobowych z siedzibą w Warszawie, ul. Stawki 2, gdy uznam, iż przetwarzanie danych narusza przepisy RODO.</w:t>
      </w:r>
    </w:p>
    <w:p w14:paraId="344B7DBB" w14:textId="77777777" w:rsidR="006A6C9E" w:rsidRPr="00AC0348" w:rsidRDefault="006A6C9E" w:rsidP="006A6C9E">
      <w:pPr>
        <w:numPr>
          <w:ilvl w:val="0"/>
          <w:numId w:val="1"/>
        </w:numPr>
        <w:rPr>
          <w:rFonts w:cstheme="minorHAnsi"/>
          <w:iCs/>
          <w:sz w:val="20"/>
          <w:szCs w:val="20"/>
        </w:rPr>
      </w:pPr>
      <w:r w:rsidRPr="00AC0348">
        <w:rPr>
          <w:rFonts w:cstheme="minorHAnsi"/>
          <w:iCs/>
          <w:sz w:val="20"/>
          <w:szCs w:val="20"/>
        </w:rPr>
        <w:t>Podanie danych jest warunkiem koniecznym otrzymania wsparcia, a odmowa ich podania jest równoznaczna z brakiem możliwości udzielenia wsparcia w ramach Projektu;</w:t>
      </w:r>
    </w:p>
    <w:p w14:paraId="4F232B8D" w14:textId="64905C22" w:rsidR="006A6C9E" w:rsidRPr="00AC0348" w:rsidRDefault="006A6C9E" w:rsidP="006A6C9E">
      <w:pPr>
        <w:numPr>
          <w:ilvl w:val="0"/>
          <w:numId w:val="1"/>
        </w:numPr>
        <w:rPr>
          <w:rFonts w:cstheme="minorHAnsi"/>
          <w:iCs/>
          <w:sz w:val="20"/>
          <w:szCs w:val="20"/>
        </w:rPr>
      </w:pPr>
      <w:r w:rsidRPr="00AC0348">
        <w:rPr>
          <w:rFonts w:cstheme="minorHAnsi"/>
          <w:iCs/>
          <w:sz w:val="20"/>
          <w:szCs w:val="20"/>
        </w:rPr>
        <w:t>W ciągu 4 tygodni po zakończeniu udziału w Projekcie udostępnię dane dot. mojego statusu na rynku pracy</w:t>
      </w:r>
      <w:r w:rsidR="00122B91">
        <w:rPr>
          <w:rFonts w:cstheme="minorHAnsi"/>
          <w:iCs/>
          <w:sz w:val="20"/>
          <w:szCs w:val="20"/>
        </w:rPr>
        <w:t>/gotowości do podjęcia zatrudnienia</w:t>
      </w:r>
      <w:r w:rsidRPr="00AC0348">
        <w:rPr>
          <w:rFonts w:cstheme="minorHAnsi"/>
          <w:iCs/>
          <w:sz w:val="20"/>
          <w:szCs w:val="20"/>
        </w:rPr>
        <w:t xml:space="preserve"> oraz informacje nt. udziału w kształceniu lub szkoleniu oraz uzyskania kwalifikacji lub nabycia kompetencji;</w:t>
      </w:r>
    </w:p>
    <w:p w14:paraId="134A980B" w14:textId="6A40CC65" w:rsidR="006A6C9E" w:rsidRPr="00AC0348" w:rsidRDefault="00092EB9" w:rsidP="006A6C9E">
      <w:pPr>
        <w:numPr>
          <w:ilvl w:val="0"/>
          <w:numId w:val="1"/>
        </w:numPr>
        <w:rPr>
          <w:rFonts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 xml:space="preserve">Pana/Pani </w:t>
      </w:r>
      <w:r w:rsidR="006A6C9E" w:rsidRPr="00AC0348">
        <w:rPr>
          <w:rFonts w:cstheme="minorHAnsi"/>
          <w:iCs/>
          <w:sz w:val="20"/>
          <w:szCs w:val="20"/>
        </w:rPr>
        <w:t>dane osobowe nie będą przekazywane do państwa trzeciego lub organizacji międzynarodowej</w:t>
      </w:r>
    </w:p>
    <w:p w14:paraId="2FB78CFA" w14:textId="0BA4DE3B" w:rsidR="006A6C9E" w:rsidRPr="00AC0348" w:rsidRDefault="00092EB9" w:rsidP="006A6C9E">
      <w:pPr>
        <w:numPr>
          <w:ilvl w:val="0"/>
          <w:numId w:val="1"/>
        </w:numPr>
        <w:rPr>
          <w:rFonts w:cstheme="minorHAnsi"/>
          <w:iCs/>
          <w:sz w:val="20"/>
          <w:szCs w:val="20"/>
        </w:rPr>
      </w:pPr>
      <w:r>
        <w:rPr>
          <w:rFonts w:cstheme="minorHAnsi"/>
          <w:iCs/>
          <w:sz w:val="20"/>
          <w:szCs w:val="20"/>
        </w:rPr>
        <w:t xml:space="preserve">Pana/Pani </w:t>
      </w:r>
      <w:r w:rsidR="006A6C9E" w:rsidRPr="00AC0348">
        <w:rPr>
          <w:rFonts w:cstheme="minorHAnsi"/>
          <w:iCs/>
          <w:sz w:val="20"/>
          <w:szCs w:val="20"/>
        </w:rPr>
        <w:t xml:space="preserve"> dane osobowe nie będą poddawane zautomatyzowanemu podejmowaniu decyzji w sprawie indywidualnej</w:t>
      </w:r>
    </w:p>
    <w:p w14:paraId="2FA82864" w14:textId="77777777" w:rsidR="006A6C9E" w:rsidRPr="00AC0348" w:rsidRDefault="006A6C9E" w:rsidP="006A6C9E">
      <w:pPr>
        <w:numPr>
          <w:ilvl w:val="0"/>
          <w:numId w:val="1"/>
        </w:numPr>
        <w:rPr>
          <w:rFonts w:cstheme="minorHAnsi"/>
          <w:iCs/>
          <w:sz w:val="20"/>
          <w:szCs w:val="20"/>
        </w:rPr>
      </w:pPr>
      <w:r w:rsidRPr="00AC0348">
        <w:rPr>
          <w:rFonts w:cstheme="minorHAnsi"/>
          <w:iCs/>
          <w:sz w:val="20"/>
          <w:szCs w:val="20"/>
        </w:rPr>
        <w:t>Kategorie przetwarzanych danych osobowych:</w:t>
      </w:r>
    </w:p>
    <w:p w14:paraId="61224870" w14:textId="77777777" w:rsidR="006A6C9E" w:rsidRPr="00AC0348" w:rsidRDefault="006A6C9E" w:rsidP="006A6C9E">
      <w:pPr>
        <w:pStyle w:val="Akapitzlist"/>
        <w:numPr>
          <w:ilvl w:val="0"/>
          <w:numId w:val="2"/>
        </w:numPr>
        <w:rPr>
          <w:rFonts w:cstheme="minorHAnsi"/>
          <w:iCs/>
          <w:sz w:val="20"/>
          <w:szCs w:val="20"/>
        </w:rPr>
      </w:pPr>
      <w:r w:rsidRPr="00AC0348">
        <w:rPr>
          <w:rFonts w:cstheme="minorHAnsi"/>
          <w:iCs/>
          <w:sz w:val="20"/>
          <w:szCs w:val="20"/>
        </w:rPr>
        <w:t>dane uczestnika (obywatelstwo, rodzaj uczestnika - udział w projekcie z własnej inicjatywy, imię i nazwisko, PESEL lub nr innego dokumentu potwierdzającego tożsamość, wiek w chwili przystąpienia do projektu, płeć, wykształcenie)</w:t>
      </w:r>
    </w:p>
    <w:p w14:paraId="7B41CECB" w14:textId="77777777" w:rsidR="006A6C9E" w:rsidRPr="00AC0348" w:rsidRDefault="006A6C9E" w:rsidP="006A6C9E">
      <w:pPr>
        <w:pStyle w:val="Akapitzlist"/>
        <w:numPr>
          <w:ilvl w:val="0"/>
          <w:numId w:val="2"/>
        </w:numPr>
        <w:rPr>
          <w:rFonts w:cstheme="minorHAnsi"/>
          <w:iCs/>
          <w:sz w:val="20"/>
          <w:szCs w:val="20"/>
        </w:rPr>
      </w:pPr>
      <w:r w:rsidRPr="00AC0348">
        <w:rPr>
          <w:rFonts w:cstheme="minorHAnsi"/>
          <w:iCs/>
          <w:sz w:val="20"/>
          <w:szCs w:val="20"/>
        </w:rPr>
        <w:t>dane teleadresowe (kraj, województwo, powiat, gmina, miejscowość, kod pocztowy, ulica, nr budynku, numer lokalu, obszar zamieszkania wg stopnia urbanizacji DEGURBA, tel. kontaktowy, adres e-mail)</w:t>
      </w:r>
    </w:p>
    <w:p w14:paraId="26A74758" w14:textId="77777777" w:rsidR="006A6C9E" w:rsidRPr="00AC0348" w:rsidRDefault="006A6C9E" w:rsidP="006A6C9E">
      <w:pPr>
        <w:pStyle w:val="Akapitzlist"/>
        <w:numPr>
          <w:ilvl w:val="0"/>
          <w:numId w:val="2"/>
        </w:numPr>
        <w:rPr>
          <w:rFonts w:cstheme="minorHAnsi"/>
          <w:iCs/>
          <w:sz w:val="20"/>
          <w:szCs w:val="20"/>
        </w:rPr>
      </w:pPr>
      <w:r w:rsidRPr="00AC0348">
        <w:rPr>
          <w:rFonts w:cstheme="minorHAnsi"/>
          <w:iCs/>
          <w:sz w:val="20"/>
          <w:szCs w:val="20"/>
        </w:rPr>
        <w:t>szczegóły wsparcia (data rozpoczęcia i zakończenia udziału w projekcie, data rozpoczęcia udziału we wsparciu, status na rynku pracy w chwili przystąpienia do projektu, sytuacja po zakończeniu udziału w projekcie, zakończenie udziału osoby w projekcie zgodnie z zaplanowaną dla niej ścieżką uczestnictwa, rodzaj otrzymanego wsparcia)</w:t>
      </w:r>
    </w:p>
    <w:p w14:paraId="7A68CFB6" w14:textId="4E058628" w:rsidR="006A6C9E" w:rsidRPr="00AC0348" w:rsidRDefault="006A6C9E" w:rsidP="006A6C9E">
      <w:pPr>
        <w:pStyle w:val="Akapitzlist"/>
        <w:numPr>
          <w:ilvl w:val="0"/>
          <w:numId w:val="2"/>
        </w:numPr>
        <w:rPr>
          <w:rFonts w:cstheme="minorHAnsi"/>
          <w:iCs/>
          <w:sz w:val="20"/>
          <w:szCs w:val="20"/>
        </w:rPr>
      </w:pPr>
      <w:r w:rsidRPr="00AC0348">
        <w:rPr>
          <w:rFonts w:cstheme="minorHAnsi"/>
          <w:iCs/>
          <w:sz w:val="20"/>
          <w:szCs w:val="20"/>
        </w:rPr>
        <w:t>status uczestnika projektu (przynależność do mniejszości narodowej lub etnicznej, migrantów, obce pochodzenie, bezdomność i wykluczenie mieszkaniowe, niepełnosprawność).</w:t>
      </w:r>
    </w:p>
    <w:p w14:paraId="21F563AB" w14:textId="77777777" w:rsidR="006A6C9E" w:rsidRPr="00AC0348" w:rsidRDefault="006A6C9E" w:rsidP="006A6C9E">
      <w:pPr>
        <w:pStyle w:val="Akapitzlist"/>
        <w:numPr>
          <w:ilvl w:val="0"/>
          <w:numId w:val="1"/>
        </w:numPr>
        <w:rPr>
          <w:rFonts w:cstheme="minorHAnsi"/>
          <w:iCs/>
          <w:sz w:val="20"/>
          <w:szCs w:val="20"/>
        </w:rPr>
      </w:pPr>
      <w:r w:rsidRPr="00AC0348">
        <w:rPr>
          <w:rFonts w:cstheme="minorHAnsi"/>
          <w:iCs/>
          <w:sz w:val="20"/>
          <w:szCs w:val="20"/>
        </w:rPr>
        <w:t>Dane przekazane w formularzu oraz dane zebrane przez Beneficjenta realizującego projekt podczas uczestnictwa we wsparciu w ramach projektu.</w:t>
      </w:r>
    </w:p>
    <w:p w14:paraId="5DFD55FC" w14:textId="77777777" w:rsidR="006A6C9E" w:rsidRPr="00AC0348" w:rsidRDefault="006A6C9E" w:rsidP="006A6C9E">
      <w:pPr>
        <w:rPr>
          <w:rFonts w:cstheme="minorHAnsi"/>
          <w:iCs/>
          <w:sz w:val="20"/>
          <w:szCs w:val="20"/>
        </w:rPr>
      </w:pPr>
    </w:p>
    <w:p w14:paraId="5AD88D98" w14:textId="77777777" w:rsidR="006A6C9E" w:rsidRPr="00AC0348" w:rsidRDefault="006A6C9E" w:rsidP="006A6C9E">
      <w:pPr>
        <w:rPr>
          <w:rFonts w:cstheme="minorHAnsi"/>
          <w:iCs/>
          <w:sz w:val="20"/>
          <w:szCs w:val="20"/>
        </w:rPr>
      </w:pPr>
    </w:p>
    <w:p w14:paraId="40BCF362" w14:textId="77777777" w:rsidR="006A6C9E" w:rsidRPr="00AC0348" w:rsidRDefault="006A6C9E" w:rsidP="006A6C9E">
      <w:pPr>
        <w:rPr>
          <w:rFonts w:cstheme="minorHAnsi"/>
          <w:iCs/>
          <w:sz w:val="20"/>
          <w:szCs w:val="20"/>
        </w:rPr>
      </w:pPr>
    </w:p>
    <w:p w14:paraId="2BD1D769" w14:textId="77777777" w:rsidR="006A6C9E" w:rsidRDefault="006A6C9E" w:rsidP="006A6C9E">
      <w:pPr>
        <w:tabs>
          <w:tab w:val="left" w:pos="1656"/>
        </w:tabs>
        <w:rPr>
          <w:rFonts w:cstheme="minorHAnsi"/>
          <w:iCs/>
          <w:sz w:val="20"/>
          <w:szCs w:val="20"/>
        </w:rPr>
      </w:pPr>
      <w:r w:rsidRPr="00AC0348">
        <w:rPr>
          <w:rFonts w:cstheme="minorHAnsi"/>
          <w:iCs/>
          <w:sz w:val="20"/>
          <w:szCs w:val="20"/>
        </w:rPr>
        <w:t xml:space="preserve">     </w:t>
      </w:r>
      <w:r>
        <w:rPr>
          <w:rFonts w:cstheme="minorHAnsi"/>
          <w:iCs/>
          <w:sz w:val="20"/>
          <w:szCs w:val="20"/>
        </w:rPr>
        <w:t xml:space="preserve">                     </w:t>
      </w:r>
      <w:r w:rsidRPr="00AC0348">
        <w:rPr>
          <w:rFonts w:cstheme="minorHAnsi"/>
          <w:iCs/>
          <w:sz w:val="20"/>
          <w:szCs w:val="20"/>
        </w:rPr>
        <w:t>………………………………………….                                                               ……………………………………………...</w:t>
      </w:r>
    </w:p>
    <w:p w14:paraId="2C41A4B2" w14:textId="77777777" w:rsidR="006A6C9E" w:rsidRPr="00AC0348" w:rsidRDefault="006A6C9E" w:rsidP="006A6C9E">
      <w:pPr>
        <w:tabs>
          <w:tab w:val="left" w:pos="1200"/>
          <w:tab w:val="left" w:pos="6384"/>
        </w:tabs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  <w:t>Miejscowość, data</w:t>
      </w:r>
      <w:r>
        <w:rPr>
          <w:rFonts w:cstheme="minorHAnsi"/>
          <w:sz w:val="20"/>
          <w:szCs w:val="20"/>
        </w:rPr>
        <w:tab/>
        <w:t>Czytelny podpis</w:t>
      </w:r>
    </w:p>
    <w:p w14:paraId="37330E17" w14:textId="50FBD94E" w:rsidR="00AC0348" w:rsidRPr="00AC0348" w:rsidRDefault="00AC0348" w:rsidP="006A6C9E">
      <w:pPr>
        <w:jc w:val="center"/>
        <w:rPr>
          <w:rFonts w:cstheme="minorHAnsi"/>
          <w:sz w:val="20"/>
          <w:szCs w:val="20"/>
        </w:rPr>
      </w:pPr>
    </w:p>
    <w:sectPr w:rsidR="00AC0348" w:rsidRPr="00AC0348" w:rsidSect="00122B91">
      <w:headerReference w:type="default" r:id="rId7"/>
      <w:footerReference w:type="default" r:id="rId8"/>
      <w:pgSz w:w="11906" w:h="16838"/>
      <w:pgMar w:top="720" w:right="720" w:bottom="720" w:left="720" w:header="28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58A6E" w14:textId="77777777" w:rsidR="00CC4CF0" w:rsidRDefault="00CC4CF0">
      <w:pPr>
        <w:spacing w:after="0" w:line="240" w:lineRule="auto"/>
      </w:pPr>
      <w:r>
        <w:separator/>
      </w:r>
    </w:p>
  </w:endnote>
  <w:endnote w:type="continuationSeparator" w:id="0">
    <w:p w14:paraId="3F6B0457" w14:textId="77777777" w:rsidR="00CC4CF0" w:rsidRDefault="00CC4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CC289" w14:textId="0B991EC7" w:rsidR="00122B91" w:rsidRPr="00122B91" w:rsidRDefault="00122B91" w:rsidP="00122B91">
    <w:pPr>
      <w:pStyle w:val="Stopka"/>
      <w:rPr>
        <w:rFonts w:cstheme="minorHAnsi"/>
      </w:rPr>
    </w:pPr>
  </w:p>
  <w:p w14:paraId="143FF4F0" w14:textId="77777777" w:rsidR="00122B91" w:rsidRPr="00122B91" w:rsidRDefault="00122B91" w:rsidP="00122B91">
    <w:pPr>
      <w:pStyle w:val="Stopka"/>
      <w:jc w:val="center"/>
      <w:rPr>
        <w:rFonts w:cstheme="minorHAnsi"/>
      </w:rPr>
    </w:pPr>
    <w:r w:rsidRPr="00122B91">
      <w:rPr>
        <w:rFonts w:cstheme="minorHAnsi"/>
      </w:rPr>
      <w:t>Projekt współfinansowany przez Unię Europejską ze środków Europejskiego Funduszu Społecznego + w ramach Programu Fundusze Europejskie dla Lubelskiego 2021-2027</w:t>
    </w:r>
  </w:p>
  <w:p w14:paraId="3A23CBDB" w14:textId="1D018B43" w:rsidR="0084193F" w:rsidRPr="005114D6" w:rsidRDefault="0084193F" w:rsidP="00122B9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20E25" w14:textId="77777777" w:rsidR="00CC4CF0" w:rsidRDefault="00CC4CF0">
      <w:pPr>
        <w:spacing w:after="0" w:line="240" w:lineRule="auto"/>
      </w:pPr>
      <w:r>
        <w:separator/>
      </w:r>
    </w:p>
  </w:footnote>
  <w:footnote w:type="continuationSeparator" w:id="0">
    <w:p w14:paraId="0904D6C9" w14:textId="77777777" w:rsidR="00CC4CF0" w:rsidRDefault="00CC4C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8A79B" w14:textId="6F55F62D" w:rsidR="0084193F" w:rsidRDefault="00734049">
    <w:pPr>
      <w:pStyle w:val="Nagwek"/>
      <w:jc w:val="center"/>
    </w:pPr>
    <w:r>
      <w:rPr>
        <w:noProof/>
      </w:rPr>
      <w:drawing>
        <wp:inline distT="0" distB="0" distL="0" distR="0" wp14:anchorId="750F8F21" wp14:editId="0F05DF58">
          <wp:extent cx="5761990" cy="819150"/>
          <wp:effectExtent l="0" t="0" r="0" b="0"/>
          <wp:docPr id="60958439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990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F72C9F1" w14:textId="273A7ACE" w:rsidR="0084193F" w:rsidRDefault="0084193F">
    <w:pPr>
      <w:pStyle w:val="Nagwek"/>
      <w:jc w:val="center"/>
    </w:pPr>
  </w:p>
  <w:p w14:paraId="11B9D3DB" w14:textId="77777777" w:rsidR="0084193F" w:rsidRDefault="0084193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89C7541"/>
    <w:multiLevelType w:val="hybridMultilevel"/>
    <w:tmpl w:val="D674CD56"/>
    <w:lvl w:ilvl="0" w:tplc="DE7CD6FE">
      <w:start w:val="1"/>
      <w:numFmt w:val="decimal"/>
      <w:lvlText w:val="%1)"/>
      <w:lvlJc w:val="left"/>
      <w:rPr>
        <w:rFonts w:asciiTheme="minorHAnsi" w:eastAsiaTheme="minorHAnsi" w:hAnsiTheme="minorHAnsi" w:cstheme="minorHAnsi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6E619D4"/>
    <w:multiLevelType w:val="multilevel"/>
    <w:tmpl w:val="B50AE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)"/>
      <w:lvlJc w:val="left"/>
      <w:pPr>
        <w:ind w:left="121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974C0B"/>
    <w:multiLevelType w:val="hybridMultilevel"/>
    <w:tmpl w:val="31CCCD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443B25"/>
    <w:multiLevelType w:val="hybridMultilevel"/>
    <w:tmpl w:val="A7EC8136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BAA0D18"/>
    <w:multiLevelType w:val="hybridMultilevel"/>
    <w:tmpl w:val="07745E06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7EB12AA5"/>
    <w:multiLevelType w:val="hybridMultilevel"/>
    <w:tmpl w:val="76EEF82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4451455">
    <w:abstractNumId w:val="1"/>
  </w:num>
  <w:num w:numId="2" w16cid:durableId="226956969">
    <w:abstractNumId w:val="3"/>
  </w:num>
  <w:num w:numId="3" w16cid:durableId="362706227">
    <w:abstractNumId w:val="4"/>
  </w:num>
  <w:num w:numId="4" w16cid:durableId="637690521">
    <w:abstractNumId w:val="2"/>
  </w:num>
  <w:num w:numId="5" w16cid:durableId="2099674573">
    <w:abstractNumId w:val="5"/>
  </w:num>
  <w:num w:numId="6" w16cid:durableId="2094475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199"/>
    <w:rsid w:val="0001562F"/>
    <w:rsid w:val="00092EB9"/>
    <w:rsid w:val="000B6948"/>
    <w:rsid w:val="000E20F2"/>
    <w:rsid w:val="001151F6"/>
    <w:rsid w:val="0011554B"/>
    <w:rsid w:val="00122B91"/>
    <w:rsid w:val="00195A88"/>
    <w:rsid w:val="0023581D"/>
    <w:rsid w:val="00247E43"/>
    <w:rsid w:val="00296C1B"/>
    <w:rsid w:val="002B3620"/>
    <w:rsid w:val="002C0BEC"/>
    <w:rsid w:val="002C255C"/>
    <w:rsid w:val="00336CB3"/>
    <w:rsid w:val="00355E86"/>
    <w:rsid w:val="00356458"/>
    <w:rsid w:val="00370CF8"/>
    <w:rsid w:val="00376648"/>
    <w:rsid w:val="003A2D16"/>
    <w:rsid w:val="003D1943"/>
    <w:rsid w:val="003E12C2"/>
    <w:rsid w:val="0040130A"/>
    <w:rsid w:val="004F579B"/>
    <w:rsid w:val="00500B7D"/>
    <w:rsid w:val="005114D6"/>
    <w:rsid w:val="00513076"/>
    <w:rsid w:val="00544BCB"/>
    <w:rsid w:val="005544E3"/>
    <w:rsid w:val="006342CA"/>
    <w:rsid w:val="00644897"/>
    <w:rsid w:val="006A6C9E"/>
    <w:rsid w:val="006B1C8E"/>
    <w:rsid w:val="006D2495"/>
    <w:rsid w:val="00713A21"/>
    <w:rsid w:val="0071402D"/>
    <w:rsid w:val="00734049"/>
    <w:rsid w:val="0075229A"/>
    <w:rsid w:val="007726F5"/>
    <w:rsid w:val="0084193F"/>
    <w:rsid w:val="00850199"/>
    <w:rsid w:val="008F0A47"/>
    <w:rsid w:val="00975961"/>
    <w:rsid w:val="00A25F77"/>
    <w:rsid w:val="00A46EA0"/>
    <w:rsid w:val="00A73BC0"/>
    <w:rsid w:val="00AC0348"/>
    <w:rsid w:val="00AE07A9"/>
    <w:rsid w:val="00B94F9C"/>
    <w:rsid w:val="00BC46A1"/>
    <w:rsid w:val="00C017E4"/>
    <w:rsid w:val="00CC4CF0"/>
    <w:rsid w:val="00CE0288"/>
    <w:rsid w:val="00DB752B"/>
    <w:rsid w:val="00DC4F16"/>
    <w:rsid w:val="00DF7E1C"/>
    <w:rsid w:val="00E46B35"/>
    <w:rsid w:val="00E86880"/>
    <w:rsid w:val="00EB5D1E"/>
    <w:rsid w:val="00ED4214"/>
    <w:rsid w:val="00EF1FE1"/>
    <w:rsid w:val="00EF208C"/>
    <w:rsid w:val="00F25038"/>
    <w:rsid w:val="00F268B2"/>
    <w:rsid w:val="00F87962"/>
    <w:rsid w:val="00FE1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96D44E"/>
  <w15:docId w15:val="{0E5EB4C5-6F38-4CAA-89C4-099B572EC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noProof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501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50199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noProof w:val="0"/>
    </w:rPr>
  </w:style>
  <w:style w:type="character" w:customStyle="1" w:styleId="NagwekZnak">
    <w:name w:val="Nagłówek Znak"/>
    <w:basedOn w:val="Domylnaczcionkaakapitu"/>
    <w:link w:val="Nagwek"/>
    <w:uiPriority w:val="99"/>
    <w:rsid w:val="0085019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50199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noProof w:val="0"/>
    </w:rPr>
  </w:style>
  <w:style w:type="character" w:customStyle="1" w:styleId="StopkaZnak">
    <w:name w:val="Stopka Znak"/>
    <w:basedOn w:val="Domylnaczcionkaakapitu"/>
    <w:link w:val="Stopka"/>
    <w:uiPriority w:val="99"/>
    <w:rsid w:val="00850199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BC46A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C46A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544BCB"/>
    <w:pPr>
      <w:ind w:left="720"/>
      <w:contextualSpacing/>
    </w:pPr>
  </w:style>
  <w:style w:type="paragraph" w:customStyle="1" w:styleId="Default">
    <w:name w:val="Default"/>
    <w:rsid w:val="008F0A4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1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54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07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1502</Words>
  <Characters>9017</Characters>
  <Application>Microsoft Office Word</Application>
  <DocSecurity>0</DocSecurity>
  <Lines>75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Pawlicka</dc:creator>
  <cp:keywords/>
  <dc:description/>
  <cp:lastModifiedBy>Krzysztof M</cp:lastModifiedBy>
  <cp:revision>8</cp:revision>
  <dcterms:created xsi:type="dcterms:W3CDTF">2024-05-28T13:15:00Z</dcterms:created>
  <dcterms:modified xsi:type="dcterms:W3CDTF">2025-11-19T13:06:00Z</dcterms:modified>
</cp:coreProperties>
</file>